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2C746" w14:textId="21F848BF" w:rsidR="00901070" w:rsidRPr="001F5679" w:rsidRDefault="00901070">
      <w:pPr>
        <w:rPr>
          <w:rFonts w:ascii="Gadugi" w:hAnsi="Gadugi"/>
          <w:b/>
          <w:sz w:val="28"/>
          <w:szCs w:val="24"/>
        </w:rPr>
      </w:pPr>
      <w:bookmarkStart w:id="0" w:name="_GoBack"/>
      <w:r w:rsidRPr="008B748C">
        <w:rPr>
          <w:rFonts w:ascii="Gadugi" w:hAnsi="Gadugi"/>
          <w:b/>
          <w:sz w:val="28"/>
          <w:szCs w:val="24"/>
        </w:rPr>
        <w:t xml:space="preserve">Supplements </w:t>
      </w:r>
      <w:r w:rsidR="001F5679">
        <w:rPr>
          <w:rFonts w:ascii="Gadugi" w:hAnsi="Gadugi"/>
          <w:b/>
          <w:sz w:val="28"/>
          <w:szCs w:val="24"/>
        </w:rPr>
        <w:t xml:space="preserve">- </w:t>
      </w:r>
      <w:r w:rsidRPr="001F5679">
        <w:rPr>
          <w:rFonts w:ascii="Gadugi" w:hAnsi="Gadugi"/>
          <w:b/>
          <w:sz w:val="28"/>
          <w:szCs w:val="24"/>
        </w:rPr>
        <w:t>Content</w:t>
      </w:r>
    </w:p>
    <w:bookmarkEnd w:id="0"/>
    <w:p w14:paraId="2BE59B50" w14:textId="22842767" w:rsidR="00901070" w:rsidRPr="008B748C" w:rsidRDefault="00901070">
      <w:pPr>
        <w:rPr>
          <w:rFonts w:ascii="Gadugi" w:hAnsi="Gadugi"/>
          <w:sz w:val="24"/>
          <w:szCs w:val="24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32"/>
        <w:gridCol w:w="2298"/>
        <w:gridCol w:w="2372"/>
        <w:gridCol w:w="980"/>
        <w:gridCol w:w="891"/>
        <w:gridCol w:w="1039"/>
        <w:gridCol w:w="821"/>
        <w:gridCol w:w="843"/>
      </w:tblGrid>
      <w:tr w:rsidR="000B1398" w:rsidRPr="008B748C" w14:paraId="43721BCF" w14:textId="58FB2C96" w:rsidTr="000B1398">
        <w:tc>
          <w:tcPr>
            <w:tcW w:w="532" w:type="dxa"/>
            <w:shd w:val="clear" w:color="auto" w:fill="B4C6E7" w:themeFill="accent1" w:themeFillTint="66"/>
          </w:tcPr>
          <w:p w14:paraId="46D2C4CC" w14:textId="419269CF" w:rsidR="007E2DD9" w:rsidRPr="008B748C" w:rsidRDefault="007E2DD9">
            <w:pPr>
              <w:rPr>
                <w:rFonts w:ascii="Gadugi" w:hAnsi="Gadugi"/>
                <w:sz w:val="24"/>
                <w:szCs w:val="24"/>
              </w:rPr>
            </w:pPr>
            <w:r w:rsidRPr="008B748C">
              <w:rPr>
                <w:rFonts w:ascii="Gadugi" w:hAnsi="Gadugi"/>
                <w:sz w:val="24"/>
                <w:szCs w:val="24"/>
              </w:rPr>
              <w:t>Nr.</w:t>
            </w:r>
          </w:p>
        </w:tc>
        <w:tc>
          <w:tcPr>
            <w:tcW w:w="2298" w:type="dxa"/>
            <w:shd w:val="clear" w:color="auto" w:fill="B4C6E7" w:themeFill="accent1" w:themeFillTint="66"/>
          </w:tcPr>
          <w:p w14:paraId="7250F9FC" w14:textId="71F863B6" w:rsidR="007E2DD9" w:rsidRPr="008B748C" w:rsidRDefault="007E2DD9">
            <w:pPr>
              <w:rPr>
                <w:rFonts w:ascii="Gadugi" w:hAnsi="Gadugi"/>
                <w:sz w:val="24"/>
                <w:szCs w:val="24"/>
              </w:rPr>
            </w:pPr>
            <w:r w:rsidRPr="008B748C">
              <w:rPr>
                <w:rFonts w:ascii="Gadugi" w:hAnsi="Gadugi"/>
                <w:sz w:val="24"/>
                <w:szCs w:val="24"/>
              </w:rPr>
              <w:t>Name</w:t>
            </w:r>
          </w:p>
        </w:tc>
        <w:tc>
          <w:tcPr>
            <w:tcW w:w="2372" w:type="dxa"/>
            <w:shd w:val="clear" w:color="auto" w:fill="B4C6E7" w:themeFill="accent1" w:themeFillTint="66"/>
          </w:tcPr>
          <w:p w14:paraId="1ED49157" w14:textId="4DEEFF2C" w:rsidR="007E2DD9" w:rsidRPr="008B748C" w:rsidRDefault="007E2DD9">
            <w:pPr>
              <w:rPr>
                <w:rFonts w:ascii="Gadugi" w:hAnsi="Gadugi"/>
                <w:sz w:val="24"/>
                <w:szCs w:val="24"/>
              </w:rPr>
            </w:pP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Result</w:t>
            </w:r>
            <w:proofErr w:type="spellEnd"/>
            <w:r w:rsidRPr="008B748C">
              <w:rPr>
                <w:rFonts w:ascii="Gadugi" w:hAnsi="Gadugi"/>
                <w:sz w:val="24"/>
                <w:szCs w:val="24"/>
              </w:rPr>
              <w:t xml:space="preserve"> </w:t>
            </w: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number</w:t>
            </w:r>
            <w:proofErr w:type="spellEnd"/>
            <w:r w:rsidR="008B748C" w:rsidRPr="008B748C">
              <w:rPr>
                <w:rFonts w:ascii="Gadugi" w:hAnsi="Gadugi"/>
                <w:sz w:val="24"/>
                <w:szCs w:val="24"/>
              </w:rPr>
              <w:t xml:space="preserve"> and </w:t>
            </w:r>
            <w:proofErr w:type="spellStart"/>
            <w:r w:rsidR="008B748C" w:rsidRPr="008B748C">
              <w:rPr>
                <w:rFonts w:ascii="Gadugi" w:hAnsi="Gadugi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980" w:type="dxa"/>
            <w:shd w:val="clear" w:color="auto" w:fill="B4C6E7" w:themeFill="accent1" w:themeFillTint="66"/>
          </w:tcPr>
          <w:p w14:paraId="5BD8782B" w14:textId="06BB2679" w:rsidR="007E2DD9" w:rsidRPr="008B748C" w:rsidRDefault="007E2DD9">
            <w:pPr>
              <w:rPr>
                <w:rFonts w:ascii="Gadugi" w:hAnsi="Gadugi"/>
                <w:sz w:val="24"/>
                <w:szCs w:val="24"/>
              </w:rPr>
            </w:pP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Figures</w:t>
            </w:r>
            <w:proofErr w:type="spellEnd"/>
          </w:p>
        </w:tc>
        <w:tc>
          <w:tcPr>
            <w:tcW w:w="891" w:type="dxa"/>
            <w:shd w:val="clear" w:color="auto" w:fill="B4C6E7" w:themeFill="accent1" w:themeFillTint="66"/>
          </w:tcPr>
          <w:p w14:paraId="53586D49" w14:textId="5F920382" w:rsidR="007E2DD9" w:rsidRPr="008B748C" w:rsidRDefault="007E2DD9">
            <w:pPr>
              <w:rPr>
                <w:rFonts w:ascii="Gadugi" w:hAnsi="Gadugi"/>
                <w:sz w:val="24"/>
                <w:szCs w:val="24"/>
              </w:rPr>
            </w:pP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Tables</w:t>
            </w:r>
            <w:proofErr w:type="spellEnd"/>
          </w:p>
        </w:tc>
        <w:tc>
          <w:tcPr>
            <w:tcW w:w="1039" w:type="dxa"/>
            <w:shd w:val="clear" w:color="auto" w:fill="B4C6E7" w:themeFill="accent1" w:themeFillTint="66"/>
          </w:tcPr>
          <w:p w14:paraId="1A86E0FD" w14:textId="7ECB2BB3" w:rsidR="007E2DD9" w:rsidRPr="008B748C" w:rsidRDefault="007E2DD9">
            <w:pPr>
              <w:rPr>
                <w:rFonts w:ascii="Gadugi" w:hAnsi="Gadugi"/>
                <w:sz w:val="24"/>
                <w:szCs w:val="24"/>
              </w:rPr>
            </w:pP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Statistic</w:t>
            </w:r>
            <w:proofErr w:type="spellEnd"/>
          </w:p>
        </w:tc>
        <w:tc>
          <w:tcPr>
            <w:tcW w:w="821" w:type="dxa"/>
            <w:shd w:val="clear" w:color="auto" w:fill="B4C6E7" w:themeFill="accent1" w:themeFillTint="66"/>
          </w:tcPr>
          <w:p w14:paraId="1FE463F8" w14:textId="18DE5B90" w:rsidR="007E2DD9" w:rsidRPr="008B748C" w:rsidRDefault="007E2DD9">
            <w:pPr>
              <w:rPr>
                <w:rFonts w:ascii="Gadugi" w:hAnsi="Gadugi"/>
                <w:sz w:val="24"/>
                <w:szCs w:val="24"/>
              </w:rPr>
            </w:pPr>
            <w:r w:rsidRPr="008B748C">
              <w:rPr>
                <w:rFonts w:ascii="Gadugi" w:hAnsi="Gadugi"/>
                <w:sz w:val="24"/>
                <w:szCs w:val="24"/>
              </w:rPr>
              <w:t xml:space="preserve">Raw </w:t>
            </w: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data</w:t>
            </w:r>
            <w:proofErr w:type="spellEnd"/>
          </w:p>
        </w:tc>
        <w:tc>
          <w:tcPr>
            <w:tcW w:w="843" w:type="dxa"/>
            <w:shd w:val="clear" w:color="auto" w:fill="B4C6E7" w:themeFill="accent1" w:themeFillTint="66"/>
          </w:tcPr>
          <w:p w14:paraId="36EA61DE" w14:textId="27730177" w:rsidR="007E2DD9" w:rsidRPr="008B748C" w:rsidRDefault="007E2DD9">
            <w:pPr>
              <w:rPr>
                <w:rFonts w:ascii="Gadugi" w:hAnsi="Gadugi"/>
                <w:sz w:val="24"/>
                <w:szCs w:val="24"/>
              </w:rPr>
            </w:pPr>
            <w:r w:rsidRPr="008B748C">
              <w:rPr>
                <w:rFonts w:ascii="Gadugi" w:hAnsi="Gadugi"/>
                <w:sz w:val="24"/>
                <w:szCs w:val="24"/>
              </w:rPr>
              <w:t>Data type</w:t>
            </w:r>
          </w:p>
        </w:tc>
      </w:tr>
      <w:tr w:rsidR="000B1398" w:rsidRPr="008B748C" w14:paraId="327059BF" w14:textId="2D5384B6" w:rsidTr="000B1398">
        <w:tc>
          <w:tcPr>
            <w:tcW w:w="532" w:type="dxa"/>
          </w:tcPr>
          <w:p w14:paraId="0BA19C22" w14:textId="05134B76" w:rsidR="007E2DD9" w:rsidRPr="008B748C" w:rsidRDefault="008B748C">
            <w:p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14:paraId="48246AF0" w14:textId="2108A5A9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Influence of the amount of biomass (3)</w:t>
            </w:r>
          </w:p>
        </w:tc>
        <w:tc>
          <w:tcPr>
            <w:tcW w:w="2372" w:type="dxa"/>
          </w:tcPr>
          <w:p w14:paraId="51EF8636" w14:textId="13E9A707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3. Influence of the amount of biomass</w:t>
            </w:r>
          </w:p>
        </w:tc>
        <w:tc>
          <w:tcPr>
            <w:tcW w:w="980" w:type="dxa"/>
          </w:tcPr>
          <w:p w14:paraId="6CFCB8DB" w14:textId="05B973A4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891" w:type="dxa"/>
          </w:tcPr>
          <w:p w14:paraId="7C342EB5" w14:textId="77777777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</w:tcPr>
          <w:p w14:paraId="364C9156" w14:textId="0F604B44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821" w:type="dxa"/>
          </w:tcPr>
          <w:p w14:paraId="6BD7C445" w14:textId="33C8D63A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843" w:type="dxa"/>
          </w:tcPr>
          <w:p w14:paraId="7816F36F" w14:textId="766F7A29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Excel</w:t>
            </w:r>
          </w:p>
        </w:tc>
      </w:tr>
      <w:tr w:rsidR="000B1398" w:rsidRPr="008B748C" w14:paraId="075F7E3F" w14:textId="2385E7CE" w:rsidTr="000B1398">
        <w:tc>
          <w:tcPr>
            <w:tcW w:w="532" w:type="dxa"/>
          </w:tcPr>
          <w:p w14:paraId="232472AC" w14:textId="504298F3" w:rsidR="007E2DD9" w:rsidRPr="008B748C" w:rsidRDefault="008B748C">
            <w:p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2</w:t>
            </w:r>
          </w:p>
        </w:tc>
        <w:tc>
          <w:tcPr>
            <w:tcW w:w="2298" w:type="dxa"/>
          </w:tcPr>
          <w:p w14:paraId="484FF9FD" w14:textId="17A504DF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Temperature of the single plants (4)</w:t>
            </w:r>
          </w:p>
        </w:tc>
        <w:tc>
          <w:tcPr>
            <w:tcW w:w="2372" w:type="dxa"/>
          </w:tcPr>
          <w:p w14:paraId="3F364005" w14:textId="5504DB06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4. Temperature of the single plants</w:t>
            </w:r>
          </w:p>
        </w:tc>
        <w:tc>
          <w:tcPr>
            <w:tcW w:w="980" w:type="dxa"/>
          </w:tcPr>
          <w:p w14:paraId="1F42C2E1" w14:textId="63C80D00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91" w:type="dxa"/>
          </w:tcPr>
          <w:p w14:paraId="46A26403" w14:textId="589D5370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1039" w:type="dxa"/>
          </w:tcPr>
          <w:p w14:paraId="5F3AFB04" w14:textId="78F0BD7D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821" w:type="dxa"/>
          </w:tcPr>
          <w:p w14:paraId="74BCBB04" w14:textId="13C77322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843" w:type="dxa"/>
          </w:tcPr>
          <w:p w14:paraId="631A94B0" w14:textId="1C392C12" w:rsidR="007E2DD9" w:rsidRPr="008B748C" w:rsidRDefault="007E2DD9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Excel</w:t>
            </w:r>
          </w:p>
        </w:tc>
      </w:tr>
      <w:tr w:rsidR="000B1398" w:rsidRPr="008B748C" w14:paraId="22CA3CF1" w14:textId="77777777" w:rsidTr="000B1398">
        <w:tc>
          <w:tcPr>
            <w:tcW w:w="532" w:type="dxa"/>
          </w:tcPr>
          <w:p w14:paraId="3A3730E9" w14:textId="25F28D21" w:rsidR="008B748C" w:rsidRPr="008B748C" w:rsidRDefault="008B748C" w:rsidP="008B748C">
            <w:p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3</w:t>
            </w:r>
          </w:p>
        </w:tc>
        <w:tc>
          <w:tcPr>
            <w:tcW w:w="2298" w:type="dxa"/>
          </w:tcPr>
          <w:p w14:paraId="725C256C" w14:textId="431D527B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Temperature of the single plants</w:t>
            </w:r>
            <w:r>
              <w:rPr>
                <w:rFonts w:ascii="Gadugi" w:hAnsi="Gadugi"/>
                <w:sz w:val="24"/>
                <w:szCs w:val="24"/>
                <w:lang w:val="en-GB"/>
              </w:rPr>
              <w:t xml:space="preserve"> - TA</w:t>
            </w:r>
            <w:r w:rsidRPr="008B748C">
              <w:rPr>
                <w:rFonts w:ascii="Gadugi" w:hAnsi="Gadugi"/>
                <w:sz w:val="24"/>
                <w:szCs w:val="24"/>
                <w:lang w:val="en-GB"/>
              </w:rPr>
              <w:t xml:space="preserve"> (4)</w:t>
            </w:r>
          </w:p>
        </w:tc>
        <w:tc>
          <w:tcPr>
            <w:tcW w:w="2372" w:type="dxa"/>
          </w:tcPr>
          <w:p w14:paraId="541484B6" w14:textId="19E2AA0F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4. Temperature of the single plants</w:t>
            </w:r>
          </w:p>
        </w:tc>
        <w:tc>
          <w:tcPr>
            <w:tcW w:w="980" w:type="dxa"/>
          </w:tcPr>
          <w:p w14:paraId="32342A49" w14:textId="27A2C257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891" w:type="dxa"/>
          </w:tcPr>
          <w:p w14:paraId="16470924" w14:textId="2A06429F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</w:tcPr>
          <w:p w14:paraId="3E365CA8" w14:textId="4D369E62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21" w:type="dxa"/>
          </w:tcPr>
          <w:p w14:paraId="468D63CF" w14:textId="43670086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43" w:type="dxa"/>
          </w:tcPr>
          <w:p w14:paraId="393AE0AE" w14:textId="618BF63C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PDF</w:t>
            </w:r>
          </w:p>
        </w:tc>
      </w:tr>
      <w:tr w:rsidR="000B1398" w:rsidRPr="008B748C" w14:paraId="05D9E197" w14:textId="77777777" w:rsidTr="000B1398">
        <w:tc>
          <w:tcPr>
            <w:tcW w:w="532" w:type="dxa"/>
          </w:tcPr>
          <w:p w14:paraId="7EC329FA" w14:textId="651CDF36" w:rsidR="008B748C" w:rsidRPr="008B748C" w:rsidRDefault="008B748C" w:rsidP="008B748C">
            <w:p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4</w:t>
            </w:r>
          </w:p>
        </w:tc>
        <w:tc>
          <w:tcPr>
            <w:tcW w:w="2298" w:type="dxa"/>
          </w:tcPr>
          <w:p w14:paraId="202E4CE4" w14:textId="08D5E3E6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Temperature of the single plants</w:t>
            </w:r>
            <w:r>
              <w:rPr>
                <w:rFonts w:ascii="Gadugi" w:hAnsi="Gadugi"/>
                <w:sz w:val="24"/>
                <w:szCs w:val="24"/>
                <w:lang w:val="en-GB"/>
              </w:rPr>
              <w:t xml:space="preserve"> -Graph single plants</w:t>
            </w:r>
            <w:r w:rsidRPr="008B748C">
              <w:rPr>
                <w:rFonts w:ascii="Gadugi" w:hAnsi="Gadugi"/>
                <w:sz w:val="24"/>
                <w:szCs w:val="24"/>
                <w:lang w:val="en-GB"/>
              </w:rPr>
              <w:t xml:space="preserve"> (4)</w:t>
            </w:r>
          </w:p>
        </w:tc>
        <w:tc>
          <w:tcPr>
            <w:tcW w:w="2372" w:type="dxa"/>
          </w:tcPr>
          <w:p w14:paraId="2B487E0D" w14:textId="285A9F0A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4. Temperature of the single plants</w:t>
            </w:r>
          </w:p>
        </w:tc>
        <w:tc>
          <w:tcPr>
            <w:tcW w:w="980" w:type="dxa"/>
          </w:tcPr>
          <w:p w14:paraId="17188D8B" w14:textId="37941115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91" w:type="dxa"/>
          </w:tcPr>
          <w:p w14:paraId="23FAD8A7" w14:textId="46603349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1039" w:type="dxa"/>
          </w:tcPr>
          <w:p w14:paraId="69563942" w14:textId="739C5D7E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21" w:type="dxa"/>
          </w:tcPr>
          <w:p w14:paraId="2BDF9AD4" w14:textId="50BBB324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43" w:type="dxa"/>
          </w:tcPr>
          <w:p w14:paraId="3C43888A" w14:textId="4BD45C65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PDF</w:t>
            </w:r>
          </w:p>
        </w:tc>
      </w:tr>
      <w:tr w:rsidR="000B1398" w:rsidRPr="008B748C" w14:paraId="519A1E42" w14:textId="0DC70F63" w:rsidTr="000B1398">
        <w:tc>
          <w:tcPr>
            <w:tcW w:w="532" w:type="dxa"/>
          </w:tcPr>
          <w:p w14:paraId="6451B9FD" w14:textId="1FAC0B9D" w:rsidR="008B748C" w:rsidRPr="008B748C" w:rsidRDefault="008B748C" w:rsidP="008B748C">
            <w:p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5</w:t>
            </w:r>
          </w:p>
        </w:tc>
        <w:tc>
          <w:tcPr>
            <w:tcW w:w="2298" w:type="dxa"/>
          </w:tcPr>
          <w:p w14:paraId="2E5906C3" w14:textId="29F6A3D8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Temperature of the single plants</w:t>
            </w:r>
            <w:r>
              <w:rPr>
                <w:rFonts w:ascii="Gadugi" w:hAnsi="Gadugi"/>
                <w:sz w:val="24"/>
                <w:szCs w:val="24"/>
                <w:lang w:val="en-GB"/>
              </w:rPr>
              <w:t xml:space="preserve"> – Tables with </w:t>
            </w:r>
            <w:proofErr w:type="spellStart"/>
            <w:r>
              <w:rPr>
                <w:rFonts w:ascii="Gadugi" w:hAnsi="Gadugi"/>
                <w:sz w:val="24"/>
                <w:szCs w:val="24"/>
                <w:lang w:val="en-GB"/>
              </w:rPr>
              <w:t>sigdiff</w:t>
            </w:r>
            <w:proofErr w:type="spellEnd"/>
            <w:r w:rsidRPr="008B748C">
              <w:rPr>
                <w:rFonts w:ascii="Gadugi" w:hAnsi="Gadugi"/>
                <w:sz w:val="24"/>
                <w:szCs w:val="24"/>
                <w:lang w:val="en-GB"/>
              </w:rPr>
              <w:t xml:space="preserve"> (4)</w:t>
            </w:r>
          </w:p>
        </w:tc>
        <w:tc>
          <w:tcPr>
            <w:tcW w:w="2372" w:type="dxa"/>
          </w:tcPr>
          <w:p w14:paraId="2865373D" w14:textId="1643EA48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4. Temperature of the single plants</w:t>
            </w:r>
          </w:p>
        </w:tc>
        <w:tc>
          <w:tcPr>
            <w:tcW w:w="980" w:type="dxa"/>
          </w:tcPr>
          <w:p w14:paraId="4E04F52D" w14:textId="67D4A60F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91" w:type="dxa"/>
          </w:tcPr>
          <w:p w14:paraId="5F9005E3" w14:textId="2696CCD3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1039" w:type="dxa"/>
          </w:tcPr>
          <w:p w14:paraId="2F3EAD45" w14:textId="5EE3ADD1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821" w:type="dxa"/>
          </w:tcPr>
          <w:p w14:paraId="1289F574" w14:textId="7A6EC3D3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43" w:type="dxa"/>
          </w:tcPr>
          <w:p w14:paraId="28A60E93" w14:textId="5594F7E4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Word</w:t>
            </w:r>
          </w:p>
        </w:tc>
      </w:tr>
      <w:tr w:rsidR="000B1398" w:rsidRPr="008B748C" w14:paraId="66B0D2BE" w14:textId="77777777" w:rsidTr="000B1398">
        <w:tc>
          <w:tcPr>
            <w:tcW w:w="532" w:type="dxa"/>
          </w:tcPr>
          <w:p w14:paraId="7D13A956" w14:textId="26463637" w:rsidR="008B748C" w:rsidRPr="008B748C" w:rsidRDefault="008B748C" w:rsidP="008B748C">
            <w:pPr>
              <w:rPr>
                <w:rFonts w:ascii="Gadugi" w:hAnsi="Gadugi"/>
                <w:sz w:val="24"/>
                <w:szCs w:val="24"/>
              </w:rPr>
            </w:pPr>
            <w:r>
              <w:rPr>
                <w:rFonts w:ascii="Gadugi" w:hAnsi="Gadugi"/>
                <w:sz w:val="24"/>
                <w:szCs w:val="24"/>
              </w:rPr>
              <w:t>6</w:t>
            </w:r>
          </w:p>
        </w:tc>
        <w:tc>
          <w:tcPr>
            <w:tcW w:w="2298" w:type="dxa"/>
          </w:tcPr>
          <w:p w14:paraId="76545601" w14:textId="32E2FB1A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Differences</w:t>
            </w:r>
            <w:proofErr w:type="spellEnd"/>
            <w:r w:rsidRPr="008B748C">
              <w:rPr>
                <w:rFonts w:ascii="Gadugi" w:hAnsi="Gadugi"/>
                <w:sz w:val="24"/>
                <w:szCs w:val="24"/>
              </w:rPr>
              <w:t xml:space="preserve"> </w:t>
            </w: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within</w:t>
            </w:r>
            <w:proofErr w:type="spellEnd"/>
            <w:r w:rsidRPr="008B748C">
              <w:rPr>
                <w:rFonts w:ascii="Gadugi" w:hAnsi="Gadugi"/>
                <w:sz w:val="24"/>
                <w:szCs w:val="24"/>
              </w:rPr>
              <w:t xml:space="preserve"> </w:t>
            </w: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one</w:t>
            </w:r>
            <w:proofErr w:type="spellEnd"/>
            <w:r w:rsidRPr="008B748C">
              <w:rPr>
                <w:rFonts w:ascii="Gadugi" w:hAnsi="Gadugi"/>
                <w:sz w:val="24"/>
                <w:szCs w:val="24"/>
              </w:rPr>
              <w:t xml:space="preserve"> </w:t>
            </w: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mat</w:t>
            </w:r>
            <w:proofErr w:type="spellEnd"/>
            <w:r w:rsidRPr="008B748C">
              <w:rPr>
                <w:rFonts w:ascii="Gadugi" w:hAnsi="Gadugi"/>
                <w:sz w:val="24"/>
                <w:szCs w:val="24"/>
              </w:rPr>
              <w:t xml:space="preserve"> (5)</w:t>
            </w:r>
          </w:p>
        </w:tc>
        <w:tc>
          <w:tcPr>
            <w:tcW w:w="2372" w:type="dxa"/>
          </w:tcPr>
          <w:p w14:paraId="1C7457AE" w14:textId="48C7D063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</w:rPr>
              <w:t xml:space="preserve">5. </w:t>
            </w: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Differences</w:t>
            </w:r>
            <w:proofErr w:type="spellEnd"/>
            <w:r w:rsidRPr="008B748C">
              <w:rPr>
                <w:rFonts w:ascii="Gadugi" w:hAnsi="Gadugi"/>
                <w:sz w:val="24"/>
                <w:szCs w:val="24"/>
              </w:rPr>
              <w:t xml:space="preserve"> </w:t>
            </w: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within</w:t>
            </w:r>
            <w:proofErr w:type="spellEnd"/>
            <w:r w:rsidRPr="008B748C">
              <w:rPr>
                <w:rFonts w:ascii="Gadugi" w:hAnsi="Gadugi"/>
                <w:sz w:val="24"/>
                <w:szCs w:val="24"/>
              </w:rPr>
              <w:t xml:space="preserve"> </w:t>
            </w: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one</w:t>
            </w:r>
            <w:proofErr w:type="spellEnd"/>
            <w:r w:rsidRPr="008B748C">
              <w:rPr>
                <w:rFonts w:ascii="Gadugi" w:hAnsi="Gadugi"/>
                <w:sz w:val="24"/>
                <w:szCs w:val="24"/>
              </w:rPr>
              <w:t xml:space="preserve"> </w:t>
            </w:r>
            <w:proofErr w:type="spellStart"/>
            <w:r w:rsidRPr="008B748C">
              <w:rPr>
                <w:rFonts w:ascii="Gadugi" w:hAnsi="Gadugi"/>
                <w:sz w:val="24"/>
                <w:szCs w:val="24"/>
              </w:rPr>
              <w:t>mat</w:t>
            </w:r>
            <w:proofErr w:type="spellEnd"/>
          </w:p>
        </w:tc>
        <w:tc>
          <w:tcPr>
            <w:tcW w:w="980" w:type="dxa"/>
          </w:tcPr>
          <w:p w14:paraId="365476AB" w14:textId="34924BCB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14:paraId="61594A65" w14:textId="6B727ED0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</w:rPr>
              <w:t>-</w:t>
            </w:r>
          </w:p>
        </w:tc>
        <w:tc>
          <w:tcPr>
            <w:tcW w:w="1039" w:type="dxa"/>
          </w:tcPr>
          <w:p w14:paraId="39880173" w14:textId="2277EA20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</w:rPr>
              <w:t>x</w:t>
            </w:r>
          </w:p>
        </w:tc>
        <w:tc>
          <w:tcPr>
            <w:tcW w:w="821" w:type="dxa"/>
          </w:tcPr>
          <w:p w14:paraId="31AC5CD0" w14:textId="6D5D8B24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</w:rPr>
              <w:t>x</w:t>
            </w:r>
          </w:p>
        </w:tc>
        <w:tc>
          <w:tcPr>
            <w:tcW w:w="843" w:type="dxa"/>
          </w:tcPr>
          <w:p w14:paraId="3C716EB4" w14:textId="38AFC2CA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</w:rPr>
              <w:t>Excel</w:t>
            </w:r>
          </w:p>
        </w:tc>
      </w:tr>
      <w:tr w:rsidR="000B1398" w:rsidRPr="008B748C" w14:paraId="49FBBB2A" w14:textId="0589ED6E" w:rsidTr="000B1398">
        <w:tc>
          <w:tcPr>
            <w:tcW w:w="532" w:type="dxa"/>
          </w:tcPr>
          <w:p w14:paraId="452C4C64" w14:textId="6E9AADF3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>
              <w:rPr>
                <w:rFonts w:ascii="Gadugi" w:hAnsi="Gadugi"/>
                <w:sz w:val="24"/>
                <w:szCs w:val="24"/>
                <w:lang w:val="en-GB"/>
              </w:rPr>
              <w:t>7</w:t>
            </w:r>
          </w:p>
        </w:tc>
        <w:tc>
          <w:tcPr>
            <w:tcW w:w="2298" w:type="dxa"/>
          </w:tcPr>
          <w:p w14:paraId="4F7B6847" w14:textId="518FD88A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Fixed distance to the wall</w:t>
            </w:r>
            <w:r>
              <w:rPr>
                <w:rFonts w:ascii="Gadugi" w:hAnsi="Gadugi"/>
                <w:sz w:val="24"/>
                <w:szCs w:val="24"/>
                <w:lang w:val="en-GB"/>
              </w:rPr>
              <w:t xml:space="preserve"> – graphs d</w:t>
            </w: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aily schedule</w:t>
            </w:r>
            <w:r w:rsidRPr="008B748C">
              <w:rPr>
                <w:rFonts w:ascii="Gadugi" w:hAnsi="Gadugi"/>
                <w:sz w:val="24"/>
                <w:szCs w:val="24"/>
                <w:lang w:val="en-GB"/>
              </w:rPr>
              <w:t xml:space="preserve"> (7)</w:t>
            </w:r>
          </w:p>
        </w:tc>
        <w:tc>
          <w:tcPr>
            <w:tcW w:w="2372" w:type="dxa"/>
          </w:tcPr>
          <w:p w14:paraId="4C5C3E5D" w14:textId="79007E8D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7. Fixed distance to the wall</w:t>
            </w:r>
          </w:p>
        </w:tc>
        <w:tc>
          <w:tcPr>
            <w:tcW w:w="980" w:type="dxa"/>
          </w:tcPr>
          <w:p w14:paraId="09D15612" w14:textId="63F36C29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891" w:type="dxa"/>
          </w:tcPr>
          <w:p w14:paraId="09C93321" w14:textId="0C894228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</w:tcPr>
          <w:p w14:paraId="3EDFB3AD" w14:textId="08BBA32B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21" w:type="dxa"/>
          </w:tcPr>
          <w:p w14:paraId="26FCC419" w14:textId="216F69A9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43" w:type="dxa"/>
          </w:tcPr>
          <w:p w14:paraId="17664824" w14:textId="70F7C2DD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>
              <w:rPr>
                <w:rFonts w:ascii="Gadugi" w:hAnsi="Gadugi"/>
                <w:sz w:val="24"/>
                <w:szCs w:val="24"/>
                <w:lang w:val="en-GB"/>
              </w:rPr>
              <w:t>Word</w:t>
            </w:r>
          </w:p>
        </w:tc>
      </w:tr>
      <w:tr w:rsidR="000B1398" w:rsidRPr="008B748C" w14:paraId="35949157" w14:textId="77777777" w:rsidTr="000B1398">
        <w:tc>
          <w:tcPr>
            <w:tcW w:w="532" w:type="dxa"/>
          </w:tcPr>
          <w:p w14:paraId="39C43B05" w14:textId="3F10388A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>
              <w:rPr>
                <w:rFonts w:ascii="Gadugi" w:hAnsi="Gadugi"/>
                <w:sz w:val="24"/>
                <w:szCs w:val="24"/>
                <w:lang w:val="en-GB"/>
              </w:rPr>
              <w:t>8</w:t>
            </w:r>
          </w:p>
        </w:tc>
        <w:tc>
          <w:tcPr>
            <w:tcW w:w="2298" w:type="dxa"/>
          </w:tcPr>
          <w:p w14:paraId="3818FEC4" w14:textId="4F0133A7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Fixed distance to the wall (7)</w:t>
            </w:r>
          </w:p>
        </w:tc>
        <w:tc>
          <w:tcPr>
            <w:tcW w:w="2372" w:type="dxa"/>
          </w:tcPr>
          <w:p w14:paraId="31F277C6" w14:textId="38C24227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7. Fixed distance to the wall</w:t>
            </w:r>
          </w:p>
        </w:tc>
        <w:tc>
          <w:tcPr>
            <w:tcW w:w="980" w:type="dxa"/>
          </w:tcPr>
          <w:p w14:paraId="3DE9C737" w14:textId="7C277165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91" w:type="dxa"/>
          </w:tcPr>
          <w:p w14:paraId="4C8C4C1E" w14:textId="103626D5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</w:tcPr>
          <w:p w14:paraId="3D50EB26" w14:textId="087C65AA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821" w:type="dxa"/>
          </w:tcPr>
          <w:p w14:paraId="6459D8E2" w14:textId="2754EBA6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843" w:type="dxa"/>
          </w:tcPr>
          <w:p w14:paraId="65E24C43" w14:textId="026D6AAE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Excel</w:t>
            </w:r>
          </w:p>
        </w:tc>
      </w:tr>
      <w:tr w:rsidR="000B1398" w:rsidRPr="008B748C" w14:paraId="1EB29EA0" w14:textId="77777777" w:rsidTr="000B1398">
        <w:tc>
          <w:tcPr>
            <w:tcW w:w="532" w:type="dxa"/>
          </w:tcPr>
          <w:p w14:paraId="07F67A5C" w14:textId="6C55EA4F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>
              <w:rPr>
                <w:rFonts w:ascii="Gadugi" w:hAnsi="Gadugi"/>
                <w:sz w:val="24"/>
                <w:szCs w:val="24"/>
                <w:lang w:val="en-GB"/>
              </w:rPr>
              <w:t>9</w:t>
            </w:r>
          </w:p>
        </w:tc>
        <w:tc>
          <w:tcPr>
            <w:tcW w:w="2298" w:type="dxa"/>
          </w:tcPr>
          <w:p w14:paraId="15C0D951" w14:textId="77AC2FF2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 xml:space="preserve">IR camera vs. temperature sensors </w:t>
            </w:r>
            <w:r>
              <w:rPr>
                <w:rFonts w:ascii="Gadugi" w:hAnsi="Gadugi"/>
                <w:sz w:val="24"/>
                <w:szCs w:val="24"/>
                <w:lang w:val="en-GB"/>
              </w:rPr>
              <w:t xml:space="preserve">– IR images </w:t>
            </w: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(8)</w:t>
            </w:r>
          </w:p>
        </w:tc>
        <w:tc>
          <w:tcPr>
            <w:tcW w:w="2372" w:type="dxa"/>
          </w:tcPr>
          <w:p w14:paraId="225DAD41" w14:textId="0BB8EC11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8. IR camera vs. temperature sensors</w:t>
            </w:r>
          </w:p>
        </w:tc>
        <w:tc>
          <w:tcPr>
            <w:tcW w:w="980" w:type="dxa"/>
          </w:tcPr>
          <w:p w14:paraId="7ECC4C42" w14:textId="243893DE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891" w:type="dxa"/>
          </w:tcPr>
          <w:p w14:paraId="7E968246" w14:textId="298D5EE7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</w:tcPr>
          <w:p w14:paraId="6F10B2D6" w14:textId="2F7E80B0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21" w:type="dxa"/>
          </w:tcPr>
          <w:p w14:paraId="6EA99BDF" w14:textId="231B9F54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43" w:type="dxa"/>
          </w:tcPr>
          <w:p w14:paraId="7BCDBC02" w14:textId="15A5BCEA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PDF</w:t>
            </w:r>
          </w:p>
        </w:tc>
      </w:tr>
      <w:tr w:rsidR="000B1398" w:rsidRPr="008B748C" w14:paraId="358C8BD8" w14:textId="77777777" w:rsidTr="000B1398">
        <w:tc>
          <w:tcPr>
            <w:tcW w:w="532" w:type="dxa"/>
          </w:tcPr>
          <w:p w14:paraId="6FE4459B" w14:textId="3558514A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>
              <w:rPr>
                <w:rFonts w:ascii="Gadugi" w:hAnsi="Gadugi"/>
                <w:sz w:val="24"/>
                <w:szCs w:val="24"/>
                <w:lang w:val="en-GB"/>
              </w:rPr>
              <w:t>10</w:t>
            </w:r>
          </w:p>
        </w:tc>
        <w:tc>
          <w:tcPr>
            <w:tcW w:w="2298" w:type="dxa"/>
          </w:tcPr>
          <w:p w14:paraId="234F3F73" w14:textId="249C421C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Climate data at the experimental wall (9)</w:t>
            </w:r>
          </w:p>
        </w:tc>
        <w:tc>
          <w:tcPr>
            <w:tcW w:w="2372" w:type="dxa"/>
          </w:tcPr>
          <w:p w14:paraId="3241E73C" w14:textId="7574E42B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9. Climate data at the experimental wall</w:t>
            </w:r>
          </w:p>
        </w:tc>
        <w:tc>
          <w:tcPr>
            <w:tcW w:w="980" w:type="dxa"/>
          </w:tcPr>
          <w:p w14:paraId="2550B513" w14:textId="19A0FFCB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x</w:t>
            </w:r>
          </w:p>
        </w:tc>
        <w:tc>
          <w:tcPr>
            <w:tcW w:w="891" w:type="dxa"/>
          </w:tcPr>
          <w:p w14:paraId="243F704C" w14:textId="5081DD7F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</w:tcPr>
          <w:p w14:paraId="30C3D7A5" w14:textId="211B274E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21" w:type="dxa"/>
          </w:tcPr>
          <w:p w14:paraId="6434AC15" w14:textId="29BFB0D5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-</w:t>
            </w:r>
          </w:p>
        </w:tc>
        <w:tc>
          <w:tcPr>
            <w:tcW w:w="843" w:type="dxa"/>
          </w:tcPr>
          <w:p w14:paraId="53BA84FC" w14:textId="1D43C1B9" w:rsidR="008B748C" w:rsidRPr="008B748C" w:rsidRDefault="008B748C" w:rsidP="008B748C">
            <w:pPr>
              <w:rPr>
                <w:rFonts w:ascii="Gadugi" w:hAnsi="Gadugi"/>
                <w:sz w:val="24"/>
                <w:szCs w:val="24"/>
                <w:lang w:val="en-GB"/>
              </w:rPr>
            </w:pPr>
            <w:r w:rsidRPr="008B748C">
              <w:rPr>
                <w:rFonts w:ascii="Gadugi" w:hAnsi="Gadugi"/>
                <w:sz w:val="24"/>
                <w:szCs w:val="24"/>
                <w:lang w:val="en-GB"/>
              </w:rPr>
              <w:t>PDF</w:t>
            </w:r>
          </w:p>
        </w:tc>
      </w:tr>
    </w:tbl>
    <w:p w14:paraId="42E85E01" w14:textId="77777777" w:rsidR="00901070" w:rsidRPr="008B748C" w:rsidRDefault="00901070">
      <w:pPr>
        <w:rPr>
          <w:rFonts w:ascii="Gadugi" w:hAnsi="Gadugi"/>
          <w:sz w:val="24"/>
          <w:szCs w:val="24"/>
          <w:lang w:val="en-GB"/>
        </w:rPr>
      </w:pPr>
    </w:p>
    <w:sectPr w:rsidR="00901070" w:rsidRPr="008B74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SzNDC2MDE0MjI0tjRR0lEKTi0uzszPAykwrAUA55W8FSwAAAA="/>
  </w:docVars>
  <w:rsids>
    <w:rsidRoot w:val="0074150E"/>
    <w:rsid w:val="000B1398"/>
    <w:rsid w:val="001F5679"/>
    <w:rsid w:val="0028129D"/>
    <w:rsid w:val="0074150E"/>
    <w:rsid w:val="007C56A9"/>
    <w:rsid w:val="007E2DD9"/>
    <w:rsid w:val="008B748C"/>
    <w:rsid w:val="00901070"/>
    <w:rsid w:val="00A956A1"/>
    <w:rsid w:val="00DC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4A34A"/>
  <w15:chartTrackingRefBased/>
  <w15:docId w15:val="{ACBF1424-E3BD-4CAF-9505-E53F759F8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01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Hochschule Geisenheim University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Stollberg, Maren</dc:creator>
  <cp:keywords/>
  <dc:description/>
  <cp:lastModifiedBy>Stollberg, Maren</cp:lastModifiedBy>
  <cp:revision>3</cp:revision>
  <dcterms:created xsi:type="dcterms:W3CDTF">2023-05-27T19:46:00Z</dcterms:created>
  <dcterms:modified xsi:type="dcterms:W3CDTF">2023-05-27T20:21:00Z</dcterms:modified>
</cp:coreProperties>
</file>